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4B43" w14:textId="77777777" w:rsidR="005E12D4" w:rsidRPr="005E12D4" w:rsidRDefault="00EC355E" w:rsidP="005E12D4">
      <w:pPr>
        <w:pStyle w:val="Naslov3"/>
        <w:shd w:val="clear" w:color="auto" w:fill="F7F7F7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 w:rsidRPr="00EC355E">
        <w:rPr>
          <w:rFonts w:ascii="Arial" w:hAnsi="Arial" w:cs="Arial"/>
          <w:color w:val="333333"/>
          <w:sz w:val="21"/>
          <w:szCs w:val="21"/>
        </w:rPr>
        <w:br/>
      </w:r>
      <w:r w:rsidR="005E12D4" w:rsidRPr="005E12D4">
        <w:rPr>
          <w:rFonts w:ascii="Arial" w:hAnsi="Arial" w:cs="Arial"/>
          <w:b w:val="0"/>
          <w:bCs w:val="0"/>
          <w:color w:val="333333"/>
          <w:sz w:val="36"/>
          <w:szCs w:val="36"/>
        </w:rPr>
        <w:t>UČITELJ/ICA VIOLONČELA</w:t>
      </w:r>
    </w:p>
    <w:p w14:paraId="110C4A12" w14:textId="77777777" w:rsidR="005E12D4" w:rsidRPr="005E12D4" w:rsidRDefault="005E12D4" w:rsidP="005E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14:paraId="1F824A6A" w14:textId="77777777" w:rsidR="005E12D4" w:rsidRPr="005E12D4" w:rsidRDefault="005E12D4" w:rsidP="005E12D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5E12D4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14:paraId="646D8EFC" w14:textId="77777777" w:rsidR="005E12D4" w:rsidRPr="005E12D4" w:rsidRDefault="005E12D4" w:rsidP="005E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5E1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SINJ, SPLITSKO-DALMATINSKA ŽUPANIJA</w:t>
      </w:r>
    </w:p>
    <w:p w14:paraId="5A134884" w14:textId="77777777" w:rsidR="005E12D4" w:rsidRPr="005E12D4" w:rsidRDefault="005E12D4" w:rsidP="005E12D4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35584466">
          <v:rect id="_x0000_i1049" style="width:0;height:0" o:hralign="center" o:hrstd="t" o:hrnoshade="t" o:hr="t" fillcolor="#888" stroked="f"/>
        </w:pict>
      </w:r>
    </w:p>
    <w:p w14:paraId="30D1CA2B" w14:textId="77777777" w:rsidR="005E12D4" w:rsidRPr="005E12D4" w:rsidRDefault="005E12D4" w:rsidP="005E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5E1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1</w:t>
      </w:r>
    </w:p>
    <w:p w14:paraId="7B45A1C5" w14:textId="77777777" w:rsidR="005E12D4" w:rsidRPr="005E12D4" w:rsidRDefault="005E12D4" w:rsidP="005E12D4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1644D313">
          <v:rect id="_x0000_i1050" style="width:0;height:0" o:hralign="center" o:hrstd="t" o:hrnoshade="t" o:hr="t" fillcolor="#888" stroked="f"/>
        </w:pict>
      </w:r>
    </w:p>
    <w:p w14:paraId="395BEDB7" w14:textId="77777777" w:rsidR="005E12D4" w:rsidRPr="005E12D4" w:rsidRDefault="005E12D4" w:rsidP="005E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5E1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Na određeno; zamjena</w:t>
      </w:r>
    </w:p>
    <w:p w14:paraId="16BB55BB" w14:textId="77777777" w:rsidR="005E12D4" w:rsidRPr="005E12D4" w:rsidRDefault="005E12D4" w:rsidP="005E12D4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69624775">
          <v:rect id="_x0000_i1051" style="width:0;height:0" o:hralign="center" o:hrstd="t" o:hrnoshade="t" o:hr="t" fillcolor="#888" stroked="f"/>
        </w:pict>
      </w:r>
    </w:p>
    <w:p w14:paraId="2BD4AF04" w14:textId="77777777" w:rsidR="005E12D4" w:rsidRPr="005E12D4" w:rsidRDefault="005E12D4" w:rsidP="005E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5E1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20 sati tjedno</w:t>
      </w:r>
    </w:p>
    <w:p w14:paraId="194AFC41" w14:textId="77777777" w:rsidR="005E12D4" w:rsidRPr="005E12D4" w:rsidRDefault="005E12D4" w:rsidP="005E12D4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7A5C3F3F">
          <v:rect id="_x0000_i1052" style="width:0;height:0" o:hralign="center" o:hrstd="t" o:hrnoshade="t" o:hr="t" fillcolor="#888" stroked="f"/>
        </w:pict>
      </w:r>
    </w:p>
    <w:p w14:paraId="6CBC0E3F" w14:textId="77777777" w:rsidR="005E12D4" w:rsidRPr="005E12D4" w:rsidRDefault="005E12D4" w:rsidP="005E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5E1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Nema smještaja</w:t>
      </w:r>
    </w:p>
    <w:p w14:paraId="057B6F6A" w14:textId="77777777" w:rsidR="005E12D4" w:rsidRPr="005E12D4" w:rsidRDefault="005E12D4" w:rsidP="005E12D4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3FF35BBB">
          <v:rect id="_x0000_i1053" style="width:0;height:0" o:hralign="center" o:hrstd="t" o:hrnoshade="t" o:hr="t" fillcolor="#888" stroked="f"/>
        </w:pict>
      </w:r>
    </w:p>
    <w:p w14:paraId="6B6DF7F8" w14:textId="77777777" w:rsidR="005E12D4" w:rsidRPr="005E12D4" w:rsidRDefault="005E12D4" w:rsidP="005E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5E1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U cijelosti</w:t>
      </w:r>
    </w:p>
    <w:p w14:paraId="74CEC35A" w14:textId="77777777" w:rsidR="005E12D4" w:rsidRPr="005E12D4" w:rsidRDefault="005E12D4" w:rsidP="005E12D4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7612FAE8">
          <v:rect id="_x0000_i1054" style="width:0;height:0" o:hralign="center" o:hrstd="t" o:hrnoshade="t" o:hr="t" fillcolor="#888" stroked="f"/>
        </w:pict>
      </w:r>
    </w:p>
    <w:p w14:paraId="3B294104" w14:textId="77777777" w:rsidR="005E12D4" w:rsidRPr="005E12D4" w:rsidRDefault="005E12D4" w:rsidP="005E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5E1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20.3.2025.</w:t>
      </w:r>
    </w:p>
    <w:p w14:paraId="38B010E4" w14:textId="77777777" w:rsidR="005E12D4" w:rsidRPr="005E12D4" w:rsidRDefault="005E12D4" w:rsidP="005E12D4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51309EA6">
          <v:rect id="_x0000_i1055" style="width:0;height:0" o:hralign="center" o:hrstd="t" o:hrnoshade="t" o:hr="t" fillcolor="#888" stroked="f"/>
        </w:pict>
      </w:r>
    </w:p>
    <w:p w14:paraId="5584DDE2" w14:textId="77777777" w:rsidR="005E12D4" w:rsidRPr="005E12D4" w:rsidRDefault="005E12D4" w:rsidP="005E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5E1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28.3.2025.</w:t>
      </w:r>
    </w:p>
    <w:p w14:paraId="654105E2" w14:textId="77777777" w:rsidR="005E12D4" w:rsidRPr="005E12D4" w:rsidRDefault="005E12D4" w:rsidP="005E12D4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5143369F">
          <v:rect id="_x0000_i1056" style="width:0;height:0" o:hralign="center" o:hrstd="t" o:hrnoshade="t" o:hr="t" fillcolor="#888" stroked="f"/>
        </w:pict>
      </w:r>
    </w:p>
    <w:p w14:paraId="0A8BA6B1" w14:textId="77777777" w:rsidR="005E12D4" w:rsidRPr="005E12D4" w:rsidRDefault="005E12D4" w:rsidP="005E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14:paraId="2A8683E2" w14:textId="77777777" w:rsidR="005E12D4" w:rsidRPr="005E12D4" w:rsidRDefault="005E12D4" w:rsidP="005E12D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5E12D4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14:paraId="057E35B2" w14:textId="77777777" w:rsidR="005E12D4" w:rsidRPr="005E12D4" w:rsidRDefault="005E12D4" w:rsidP="005E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5E1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Fakultet, akademija, magisterij, doktorat</w:t>
      </w:r>
    </w:p>
    <w:p w14:paraId="55DE90CE" w14:textId="77777777" w:rsidR="005E12D4" w:rsidRPr="005E12D4" w:rsidRDefault="005E12D4" w:rsidP="005E12D4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1A935651">
          <v:rect id="_x0000_i1057" style="width:0;height:0" o:hralign="center" o:hrstd="t" o:hrnoshade="t" o:hr="t" fillcolor="#888" stroked="f"/>
        </w:pict>
      </w:r>
    </w:p>
    <w:p w14:paraId="56660FF1" w14:textId="77777777" w:rsidR="005E12D4" w:rsidRPr="005E12D4" w:rsidRDefault="005E12D4" w:rsidP="005E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5E1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Nije važno</w:t>
      </w:r>
    </w:p>
    <w:p w14:paraId="247E79FA" w14:textId="77777777" w:rsidR="005E12D4" w:rsidRPr="005E12D4" w:rsidRDefault="005E12D4" w:rsidP="005E12D4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21633220">
          <v:rect id="_x0000_i1058" style="width:0;height:0" o:hralign="center" o:hrstd="t" o:hrnoshade="t" o:hr="t" fillcolor="#888" stroked="f"/>
        </w:pict>
      </w:r>
    </w:p>
    <w:p w14:paraId="231A351A" w14:textId="77777777" w:rsidR="005E12D4" w:rsidRPr="005E12D4" w:rsidRDefault="005E12D4" w:rsidP="005E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NATJEČAJ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za zasnivanje radnog odnosa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1. Učitelj/</w:t>
      </w:r>
      <w:proofErr w:type="spellStart"/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ica</w:t>
      </w:r>
      <w:proofErr w:type="spellEnd"/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violončela u Sinju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1 izvršitelj/</w:t>
      </w:r>
      <w:proofErr w:type="spellStart"/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ica</w:t>
      </w:r>
      <w:proofErr w:type="spellEnd"/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na određeno, nepuno radno vrijeme, 20 sati ukupnog tjednog radnog vremena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Na natječaj se mogu javiti muške i ženske osobe u skladu sa Zakonom o ravnopravnosti spolova (Narodne novine 82/08. i 69/17.)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Uz opće uvjete za zasnivanje radnog odnosa sukladno općim propisima o radu, kandidati moraju ispuniti i posebne uvjete: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poznavanje hrvatskog jezika i latiničnog pisma u mjeri koja omogućava izvođenje odgojno-obrazovnog rada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- odgovarajuća vrsta i razina obrazovanja kojom su osobe stručno osposobljene za obavljanje </w:t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lastRenderedPageBreak/>
        <w:t>odgojnog-obrazovnoga rada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nepostojanje zapreka za zasnivanje radnog odnosa iz članka 106. Zakona o odgoju i obrazovanju u osnovnoj i srednjoj školi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 prijavi na natječaj kandidat mora navesti osobne podatke (osobno ime, adresa stanovanja, broj telefona odnosno mobitela, po mogućnosti e-mail adresa na koju će mu biti dostavljena obavijest o datumu i vremenu procjene odnosno testiranja) i naziv radnog mjesta na koji se prijavljuje.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Uz prijavu na natječaj potrebno je priložiti: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1. životopis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2. diplomu odnosno dokaz o vrsti i stupnju stečene stručne spreme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3. dokaz o državljanstvu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4. uvjerenje da nije pod istragom i da se protiv kandidata ne vodi kazneni postupak glede zapreka za zasnivanje radnog odnosa iz članka 106. Zakona o odgoju i obrazovanju u osnovnoj i srednjoj školi, a koje ne smije biti starije od 6 mjeseci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Navedene isprave odnosno prilozi dostavljaju se u neovjerenoj preslici. 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  (Narodne novine broj 78/93., 29/94., 162/98., 16/07., 75/09., 120/16. )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 koji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https://branitelji.gov.hr/UserDocsImages//NG/12%20Prosinac/Zapo%C5%A1ljavanje//Popis%20dokaza%20za%20ostvarivanje%20prava%20prednosti%20pri%20zapo%C5%A1ljavanju.pdf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Najkasnije do isteka roka za podnošenje prijave na natječaj, na javno dostupnoj mrežnoj stranici škole: https://gs-jgotovca-sinj.skole.hr/oglasi-za-posao/ će biti objavljen način procjene odnosno testiranja kandidata.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 koji  je pravodobno dostavio potpunu prijavu sa svim prilozima odnosno ispravama i ispunjava uvjete natječaja obvezan je pristupiti procjeni odnosno testiranju prema odredbama članku 9. i članku 14. Pravilnika o postupku zapošljavanja te procjeni i vrednovanju kandidata za zapošljavanje: </w:t>
      </w:r>
      <w:hyperlink r:id="rId5" w:history="1">
        <w:r w:rsidRPr="005E12D4">
          <w:rPr>
            <w:rFonts w:ascii="Arial" w:eastAsia="Times New Roman" w:hAnsi="Arial" w:cs="Arial"/>
            <w:color w:val="337AB7"/>
            <w:sz w:val="21"/>
            <w:szCs w:val="21"/>
            <w:u w:val="single"/>
            <w:shd w:val="clear" w:color="auto" w:fill="F7F7F7"/>
            <w:lang w:eastAsia="hr-HR"/>
          </w:rPr>
          <w:t>https://gs-jgotovca-sinj.skole.hr/pravilnik-o-postupku-zaposljavanja/</w:t>
        </w:r>
      </w:hyperlink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Rok za podnošenje prijave na natječaj je osam dana od dana objave natječaja na javno dostupnoj mrežnoj stranici i oglasnoj ploči škole te mrežnim stranicama i oglasnim pločama Hrvatskog zavoda za zapošljavanje.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Prijave na natječaj dostavljaju se neposredno ili poštom na adresu škole: GŠ Jakova Gotovca, Sinj, Alkarsko trkalište 11/A, 21 230 Sinj s naznakom „za natječaj učitelj/</w:t>
      </w:r>
      <w:proofErr w:type="spellStart"/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ice</w:t>
      </w:r>
      <w:proofErr w:type="spellEnd"/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violončela“.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Nepravodobne i nepotpune prijave neće se razmatrati.</w:t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 prijavljen na natječaj bit će obaviješten putem mrežne stranice školske ustanove https://gs-jgotovca-sinj.skole.hr/oglasi-za-posao/ najkasnije u roku od petnaest dana od dana sklapanja ugovora o radu sa izabranim kandidatom. U slučaju da se na natječaj prijave kandidati koji se pozivaju na pravo prednosti pri zapošljavanju prema posebnom propisu, svi će kandidati biti obaviješteni i prema članku 23. stavku 4. Pravilnika.</w:t>
      </w:r>
    </w:p>
    <w:p w14:paraId="3F73F2A6" w14:textId="77777777" w:rsidR="005E12D4" w:rsidRPr="005E12D4" w:rsidRDefault="005E12D4" w:rsidP="005E12D4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7586C126">
          <v:rect id="_x0000_i1059" style="width:0;height:0" o:hralign="center" o:hrstd="t" o:hrnoshade="t" o:hr="t" fillcolor="#888" stroked="f"/>
        </w:pict>
      </w:r>
    </w:p>
    <w:p w14:paraId="5E3099BA" w14:textId="77777777" w:rsidR="005E12D4" w:rsidRPr="005E12D4" w:rsidRDefault="005E12D4" w:rsidP="005E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14:paraId="09866318" w14:textId="77777777" w:rsidR="005E12D4" w:rsidRPr="005E12D4" w:rsidRDefault="005E12D4" w:rsidP="005E12D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5E12D4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14:paraId="03944020" w14:textId="77777777" w:rsidR="005E12D4" w:rsidRPr="005E12D4" w:rsidRDefault="005E12D4" w:rsidP="005E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2D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5E1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GLAZBENA ŠKOLA JAKOVA GOTOVCA</w:t>
      </w:r>
    </w:p>
    <w:p w14:paraId="696CCC23" w14:textId="77777777" w:rsidR="005E12D4" w:rsidRPr="005E12D4" w:rsidRDefault="005E12D4" w:rsidP="005E12D4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4DACD29A">
          <v:rect id="_x0000_i1060" style="width:0;height:0" o:hralign="center" o:hrstd="t" o:hrnoshade="t" o:hr="t" fillcolor="#888" stroked="f"/>
        </w:pict>
      </w:r>
    </w:p>
    <w:p w14:paraId="1853805C" w14:textId="0DE0439E" w:rsidR="00304CD8" w:rsidRPr="00EC355E" w:rsidRDefault="005E12D4" w:rsidP="005E12D4">
      <w:pPr>
        <w:spacing w:after="0" w:line="240" w:lineRule="auto"/>
      </w:pPr>
      <w:r w:rsidRPr="005E12D4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  <w:r w:rsidRPr="005E12D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5E1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pisana zamolba: GŠ Jakova Gotovca, Alkarsko trkalište 11/A, 21230</w:t>
      </w:r>
    </w:p>
    <w:sectPr w:rsidR="00304CD8" w:rsidRPr="00EC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CB4"/>
    <w:multiLevelType w:val="multilevel"/>
    <w:tmpl w:val="5CB0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429B0"/>
    <w:multiLevelType w:val="multilevel"/>
    <w:tmpl w:val="FBE6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B1470"/>
    <w:multiLevelType w:val="multilevel"/>
    <w:tmpl w:val="90E0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435BF"/>
    <w:multiLevelType w:val="multilevel"/>
    <w:tmpl w:val="2A54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112C8"/>
    <w:multiLevelType w:val="multilevel"/>
    <w:tmpl w:val="907C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2527A"/>
    <w:multiLevelType w:val="multilevel"/>
    <w:tmpl w:val="BABE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A75A4"/>
    <w:multiLevelType w:val="multilevel"/>
    <w:tmpl w:val="DE44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14FF2"/>
    <w:multiLevelType w:val="multilevel"/>
    <w:tmpl w:val="735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505E8"/>
    <w:multiLevelType w:val="multilevel"/>
    <w:tmpl w:val="908E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42C31"/>
    <w:multiLevelType w:val="multilevel"/>
    <w:tmpl w:val="3E7C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3E62D8"/>
    <w:multiLevelType w:val="multilevel"/>
    <w:tmpl w:val="69F8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D86D4B"/>
    <w:multiLevelType w:val="multilevel"/>
    <w:tmpl w:val="32C8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21C7D"/>
    <w:multiLevelType w:val="multilevel"/>
    <w:tmpl w:val="5A74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A3537C"/>
    <w:multiLevelType w:val="multilevel"/>
    <w:tmpl w:val="E0FA9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861240"/>
    <w:multiLevelType w:val="multilevel"/>
    <w:tmpl w:val="BFFE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521645">
    <w:abstractNumId w:val="2"/>
  </w:num>
  <w:num w:numId="2" w16cid:durableId="146628513">
    <w:abstractNumId w:val="12"/>
  </w:num>
  <w:num w:numId="3" w16cid:durableId="246809516">
    <w:abstractNumId w:val="1"/>
  </w:num>
  <w:num w:numId="4" w16cid:durableId="696925063">
    <w:abstractNumId w:val="14"/>
  </w:num>
  <w:num w:numId="5" w16cid:durableId="1905211459">
    <w:abstractNumId w:val="8"/>
  </w:num>
  <w:num w:numId="6" w16cid:durableId="903957046">
    <w:abstractNumId w:val="5"/>
  </w:num>
  <w:num w:numId="7" w16cid:durableId="2095393896">
    <w:abstractNumId w:val="0"/>
  </w:num>
  <w:num w:numId="8" w16cid:durableId="630091341">
    <w:abstractNumId w:val="13"/>
  </w:num>
  <w:num w:numId="9" w16cid:durableId="325135493">
    <w:abstractNumId w:val="9"/>
  </w:num>
  <w:num w:numId="10" w16cid:durableId="1368795108">
    <w:abstractNumId w:val="7"/>
  </w:num>
  <w:num w:numId="11" w16cid:durableId="237398671">
    <w:abstractNumId w:val="10"/>
  </w:num>
  <w:num w:numId="12" w16cid:durableId="1717121028">
    <w:abstractNumId w:val="4"/>
  </w:num>
  <w:num w:numId="13" w16cid:durableId="1199851207">
    <w:abstractNumId w:val="6"/>
  </w:num>
  <w:num w:numId="14" w16cid:durableId="165752386">
    <w:abstractNumId w:val="3"/>
  </w:num>
  <w:num w:numId="15" w16cid:durableId="1996107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5AE"/>
    <w:rsid w:val="001A75A5"/>
    <w:rsid w:val="00304CD8"/>
    <w:rsid w:val="004430FF"/>
    <w:rsid w:val="005E12D4"/>
    <w:rsid w:val="0063019F"/>
    <w:rsid w:val="006E45AE"/>
    <w:rsid w:val="00776B13"/>
    <w:rsid w:val="0085745D"/>
    <w:rsid w:val="00A127E7"/>
    <w:rsid w:val="00BA5A9E"/>
    <w:rsid w:val="00E56FB4"/>
    <w:rsid w:val="00EC355E"/>
    <w:rsid w:val="00F130E3"/>
    <w:rsid w:val="00F6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6657753"/>
  <w15:chartTrackingRefBased/>
  <w15:docId w15:val="{640037A9-7E0E-4DA4-AE56-B4599F47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443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4430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430F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4430F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1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4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s-jgotovca-sinj.skole.hr/pravilnik-o-postupku-zaposljavan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Nikolina Romac</cp:lastModifiedBy>
  <cp:revision>2</cp:revision>
  <dcterms:created xsi:type="dcterms:W3CDTF">2025-03-20T12:54:00Z</dcterms:created>
  <dcterms:modified xsi:type="dcterms:W3CDTF">2025-03-20T12:54:00Z</dcterms:modified>
</cp:coreProperties>
</file>